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6D" w:rsidRDefault="003B056D" w:rsidP="003B056D">
      <w:pPr>
        <w:spacing w:after="0" w:line="240" w:lineRule="auto"/>
        <w:rPr>
          <w:b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DE9A111" wp14:editId="26D4CAD1">
            <wp:simplePos x="0" y="0"/>
            <wp:positionH relativeFrom="column">
              <wp:posOffset>-190500</wp:posOffset>
            </wp:positionH>
            <wp:positionV relativeFrom="paragraph">
              <wp:posOffset>-69215</wp:posOffset>
            </wp:positionV>
            <wp:extent cx="1533525" cy="1446530"/>
            <wp:effectExtent l="0" t="0" r="9525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leurs_des_liens_logotype_faceboo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56D" w:rsidRDefault="003B056D" w:rsidP="003B056D">
      <w:pPr>
        <w:spacing w:after="0" w:line="240" w:lineRule="auto"/>
        <w:rPr>
          <w:b/>
        </w:rPr>
      </w:pPr>
    </w:p>
    <w:p w:rsidR="003B056D" w:rsidRDefault="003B056D" w:rsidP="003B056D">
      <w:pPr>
        <w:spacing w:after="0" w:line="240" w:lineRule="auto"/>
      </w:pPr>
    </w:p>
    <w:p w:rsidR="003B056D" w:rsidRPr="003B056D" w:rsidRDefault="003B056D" w:rsidP="003B056D">
      <w:pPr>
        <w:spacing w:after="0" w:line="240" w:lineRule="auto"/>
        <w:rPr>
          <w:b/>
        </w:rPr>
      </w:pPr>
      <w:r w:rsidRPr="003B056D">
        <w:rPr>
          <w:b/>
        </w:rPr>
        <w:t>LA MJC / Centre Social COULEURS DES LIENS à PRIVAS (07)</w:t>
      </w:r>
      <w:r w:rsidRPr="003B056D">
        <w:rPr>
          <w:b/>
        </w:rPr>
        <w:t xml:space="preserve"> </w:t>
      </w:r>
      <w:r w:rsidRPr="003B056D">
        <w:rPr>
          <w:b/>
        </w:rPr>
        <w:t xml:space="preserve">Recherche </w:t>
      </w:r>
    </w:p>
    <w:p w:rsidR="003B056D" w:rsidRPr="003B056D" w:rsidRDefault="003B056D" w:rsidP="003B056D">
      <w:pPr>
        <w:spacing w:after="0" w:line="240" w:lineRule="auto"/>
        <w:rPr>
          <w:b/>
        </w:rPr>
      </w:pPr>
      <w:proofErr w:type="gramStart"/>
      <w:r w:rsidRPr="003B056D">
        <w:rPr>
          <w:b/>
        </w:rPr>
        <w:t>une</w:t>
      </w:r>
      <w:proofErr w:type="gramEnd"/>
      <w:r w:rsidRPr="003B056D">
        <w:rPr>
          <w:b/>
        </w:rPr>
        <w:t xml:space="preserve"> ANIMATRICE o</w:t>
      </w:r>
      <w:r w:rsidRPr="003B056D">
        <w:rPr>
          <w:b/>
        </w:rPr>
        <w:t>u un ANIMATEUR D’ACCUEIL en CDI /</w:t>
      </w:r>
      <w:r w:rsidRPr="003B056D">
        <w:rPr>
          <w:b/>
        </w:rPr>
        <w:t>Référent(e) Communication</w:t>
      </w:r>
    </w:p>
    <w:p w:rsidR="003B056D" w:rsidRDefault="003B056D" w:rsidP="003B056D">
      <w:pPr>
        <w:spacing w:after="0" w:line="240" w:lineRule="auto"/>
      </w:pPr>
    </w:p>
    <w:p w:rsidR="003B056D" w:rsidRDefault="003B056D" w:rsidP="003B056D">
      <w:pPr>
        <w:spacing w:after="0" w:line="240" w:lineRule="auto"/>
      </w:pPr>
    </w:p>
    <w:p w:rsidR="003B056D" w:rsidRDefault="003B056D" w:rsidP="003B056D">
      <w:pPr>
        <w:spacing w:after="0" w:line="240" w:lineRule="auto"/>
      </w:pPr>
    </w:p>
    <w:p w:rsidR="003B056D" w:rsidRDefault="003B056D" w:rsidP="003B056D">
      <w:pPr>
        <w:spacing w:after="0" w:line="240" w:lineRule="auto"/>
      </w:pPr>
    </w:p>
    <w:p w:rsidR="003B056D" w:rsidRDefault="003B056D" w:rsidP="003B056D">
      <w:pPr>
        <w:spacing w:after="0" w:line="240" w:lineRule="auto"/>
      </w:pPr>
      <w:r>
        <w:t>Placé(e) sous l'autorité hiérarchique de la direction, par délégation du conseil d'ad</w:t>
      </w:r>
      <w:r>
        <w:t xml:space="preserve">ministration, elle/il aura pour </w:t>
      </w:r>
      <w:r>
        <w:t>missions et tâches principales d’assurer l’accueil de la MJC et d’assurer la communication de Couleurs des Liens.</w:t>
      </w:r>
    </w:p>
    <w:p w:rsidR="003B056D" w:rsidRDefault="003B056D" w:rsidP="003B056D">
      <w:pPr>
        <w:spacing w:after="0" w:line="240" w:lineRule="auto"/>
      </w:pPr>
    </w:p>
    <w:p w:rsidR="003B056D" w:rsidRPr="003B056D" w:rsidRDefault="003B056D" w:rsidP="003B056D">
      <w:pPr>
        <w:spacing w:after="0" w:line="240" w:lineRule="auto"/>
        <w:rPr>
          <w:b/>
        </w:rPr>
      </w:pPr>
      <w:r w:rsidRPr="003B056D">
        <w:rPr>
          <w:b/>
        </w:rPr>
        <w:t>MISSIONS :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Participation à l’élaboration et au suivi du projet associatif / projet social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Animation et organisation de l’espace dédié à l’accueil de la MJC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Réalisation des tâches administratives afférentes à l’accueil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Information et orientation des publics sur l’offre globale de Couleurs des Liens et les ressources des</w:t>
      </w:r>
      <w:r>
        <w:t xml:space="preserve"> </w:t>
      </w:r>
      <w:r>
        <w:t>partenaires du territoire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Gestion des adhésions, inscriptions et présences via le logiciel de gestion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Gestion et comptage de caisse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Actualisation de la communication de Couleurs des Liens (lettre d’info, réseaux sociaux et site internet)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Création et mise à jour de supports de communication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Communication auprès des adhérent(e)s, partenaires et tout public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Participation au réseau partenarial local et à celui de la FACS et de l’UMJC 26/07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Animation tout public.</w:t>
      </w:r>
    </w:p>
    <w:p w:rsidR="00B40E07" w:rsidRDefault="00B40E07" w:rsidP="003B056D">
      <w:pPr>
        <w:pStyle w:val="Paragraphedeliste"/>
        <w:numPr>
          <w:ilvl w:val="0"/>
          <w:numId w:val="2"/>
        </w:numPr>
        <w:spacing w:after="0" w:line="240" w:lineRule="auto"/>
      </w:pPr>
    </w:p>
    <w:p w:rsidR="003B056D" w:rsidRPr="003B056D" w:rsidRDefault="003B056D" w:rsidP="003B056D">
      <w:pPr>
        <w:spacing w:after="0" w:line="240" w:lineRule="auto"/>
        <w:rPr>
          <w:b/>
        </w:rPr>
      </w:pPr>
      <w:r w:rsidRPr="003B056D">
        <w:rPr>
          <w:b/>
        </w:rPr>
        <w:t>PROFIL RECHERCH</w:t>
      </w:r>
      <w:r>
        <w:rPr>
          <w:b/>
        </w:rPr>
        <w:t>É</w:t>
      </w:r>
      <w:r w:rsidRPr="003B056D">
        <w:rPr>
          <w:b/>
        </w:rPr>
        <w:t xml:space="preserve"> :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Connaitre le fonctionnement de la vie associative, les valeurs et principes</w:t>
      </w:r>
      <w:r>
        <w:t xml:space="preserve"> de l’Education Populaire et de </w:t>
      </w:r>
      <w:r>
        <w:t>l’Animation de la Vie Sociale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Connaitre les champs de compétences, les positionnements, les modes d’in</w:t>
      </w:r>
      <w:r>
        <w:t xml:space="preserve">terventions de l’animation tout </w:t>
      </w:r>
      <w:r>
        <w:t>public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Être à l’écoute des besoins exprimés par les publics accueillis, savoir les informer et les orienter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Être capable de gérer des situations de conflits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Connaître et suivre les procédures de gestion administrative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Savoir utiliser un logiciel de gestion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Savoir communiquer et maîtriser les outils numériques de communication.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Formation en lien avec les métiers de l’accueil souhaitée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Permis B indispensable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Possibilité de travail en soirée et les weekends ;</w:t>
      </w:r>
    </w:p>
    <w:p w:rsidR="003B056D" w:rsidRDefault="003B056D" w:rsidP="003B056D">
      <w:pPr>
        <w:pStyle w:val="Paragraphedeliste"/>
        <w:numPr>
          <w:ilvl w:val="0"/>
          <w:numId w:val="2"/>
        </w:numPr>
        <w:spacing w:after="0" w:line="240" w:lineRule="auto"/>
      </w:pPr>
      <w:r>
        <w:t>Temps de travail annualisé.</w:t>
      </w:r>
    </w:p>
    <w:p w:rsidR="003B056D" w:rsidRDefault="003B056D" w:rsidP="00B40E07">
      <w:pPr>
        <w:spacing w:after="0" w:line="240" w:lineRule="auto"/>
      </w:pPr>
    </w:p>
    <w:p w:rsidR="003B056D" w:rsidRDefault="003B056D" w:rsidP="003B056D">
      <w:pPr>
        <w:spacing w:after="0" w:line="240" w:lineRule="auto"/>
      </w:pPr>
      <w:r>
        <w:t>Contrat à durée indéterminée à temps plein.</w:t>
      </w:r>
    </w:p>
    <w:p w:rsidR="003B056D" w:rsidRDefault="003B056D" w:rsidP="003B056D">
      <w:pPr>
        <w:spacing w:after="0" w:line="240" w:lineRule="auto"/>
      </w:pPr>
      <w:r>
        <w:t>Prise de poste au 12 mai 2025.</w:t>
      </w:r>
    </w:p>
    <w:p w:rsidR="003B056D" w:rsidRDefault="003B056D" w:rsidP="003B056D">
      <w:pPr>
        <w:spacing w:after="0" w:line="240" w:lineRule="auto"/>
      </w:pPr>
      <w:r>
        <w:t>Candidatures jusqu’au vendredi 4 avril 2024.</w:t>
      </w:r>
    </w:p>
    <w:p w:rsidR="003B056D" w:rsidRDefault="003B056D" w:rsidP="003B056D">
      <w:pPr>
        <w:spacing w:after="0" w:line="240" w:lineRule="auto"/>
      </w:pPr>
      <w:r>
        <w:t>Rémunération selon Convention des métiers de l’Éducation, de la Culture, des Loisirs et de l’Animation agissant pour</w:t>
      </w:r>
    </w:p>
    <w:p w:rsidR="003B056D" w:rsidRDefault="003B056D" w:rsidP="003B056D">
      <w:pPr>
        <w:spacing w:after="0" w:line="240" w:lineRule="auto"/>
      </w:pPr>
      <w:proofErr w:type="gramStart"/>
      <w:r>
        <w:t>l’utilité</w:t>
      </w:r>
      <w:proofErr w:type="gramEnd"/>
      <w:r>
        <w:t xml:space="preserve"> sociale et environnementale, au service des Territoires (ECLAT).</w:t>
      </w:r>
    </w:p>
    <w:p w:rsidR="003B056D" w:rsidRDefault="003B056D" w:rsidP="003B056D">
      <w:pPr>
        <w:spacing w:after="0" w:line="240" w:lineRule="auto"/>
      </w:pPr>
      <w:r>
        <w:t>Groupe C - Indice 285.</w:t>
      </w:r>
    </w:p>
    <w:p w:rsidR="003B056D" w:rsidRDefault="003B056D" w:rsidP="003B056D">
      <w:pPr>
        <w:spacing w:after="0" w:line="240" w:lineRule="auto"/>
      </w:pPr>
    </w:p>
    <w:p w:rsidR="003B056D" w:rsidRDefault="003B056D" w:rsidP="003B056D">
      <w:pPr>
        <w:spacing w:after="0" w:line="240" w:lineRule="auto"/>
      </w:pPr>
      <w:r>
        <w:t>Merci d'adresser Lettre de motivation + C</w:t>
      </w:r>
      <w:r>
        <w:t xml:space="preserve">V + copie du diplôme par mail à </w:t>
      </w:r>
      <w:r w:rsidRPr="003B056D">
        <w:rPr>
          <w:u w:val="single"/>
        </w:rPr>
        <w:t>direction@couleursdesliens.fr</w:t>
      </w:r>
    </w:p>
    <w:p w:rsidR="003B056D" w:rsidRDefault="003B056D" w:rsidP="003B056D">
      <w:pPr>
        <w:spacing w:after="0" w:line="240" w:lineRule="auto"/>
      </w:pPr>
      <w:r>
        <w:t>A : Mesdames les Coprésidentes</w:t>
      </w:r>
    </w:p>
    <w:p w:rsidR="003B056D" w:rsidRDefault="003B056D" w:rsidP="003B056D">
      <w:pPr>
        <w:spacing w:after="0" w:line="240" w:lineRule="auto"/>
      </w:pPr>
      <w:r>
        <w:t>MJC / Centre social Couleurs des Liens</w:t>
      </w:r>
    </w:p>
    <w:p w:rsidR="003B056D" w:rsidRDefault="003B056D" w:rsidP="003B056D">
      <w:pPr>
        <w:spacing w:after="0" w:line="240" w:lineRule="auto"/>
      </w:pPr>
      <w:r>
        <w:t>141 rue André Philip</w:t>
      </w:r>
    </w:p>
    <w:p w:rsidR="001134B7" w:rsidRDefault="003B056D" w:rsidP="003B056D">
      <w:pPr>
        <w:spacing w:after="0" w:line="240" w:lineRule="auto"/>
      </w:pPr>
      <w:r>
        <w:t>07000 PRIVAS</w:t>
      </w:r>
    </w:p>
    <w:sectPr w:rsidR="001134B7" w:rsidSect="003B0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5BD4"/>
    <w:multiLevelType w:val="hybridMultilevel"/>
    <w:tmpl w:val="956CCC4C"/>
    <w:lvl w:ilvl="0" w:tplc="6CBE3D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F61B5"/>
    <w:multiLevelType w:val="hybridMultilevel"/>
    <w:tmpl w:val="42005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D1B0F"/>
    <w:multiLevelType w:val="hybridMultilevel"/>
    <w:tmpl w:val="8C143DE8"/>
    <w:lvl w:ilvl="0" w:tplc="6CBE3D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6D"/>
    <w:rsid w:val="001134B7"/>
    <w:rsid w:val="003B056D"/>
    <w:rsid w:val="00B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05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05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1</cp:revision>
  <dcterms:created xsi:type="dcterms:W3CDTF">2025-03-11T13:05:00Z</dcterms:created>
  <dcterms:modified xsi:type="dcterms:W3CDTF">2025-03-11T13:17:00Z</dcterms:modified>
</cp:coreProperties>
</file>